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E227D2">
        <w:rPr>
          <w:sz w:val="28"/>
        </w:rPr>
        <w:t>408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E227D2" w:rsidR="00E227D2">
        <w:rPr>
          <w:sz w:val="28"/>
        </w:rPr>
        <w:t>86MS0010-01-2024-001675-65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11</w:t>
      </w:r>
      <w:r w:rsidR="006B2022">
        <w:rPr>
          <w:sz w:val="28"/>
        </w:rPr>
        <w:t xml:space="preserve"> апреля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</w:t>
      </w:r>
      <w:r w:rsidR="00ED7CA7">
        <w:rPr>
          <w:sz w:val="28"/>
        </w:rPr>
        <w:t xml:space="preserve">                          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 в отношении Носкова Евгения Станиславовича</w:t>
      </w:r>
      <w:r w:rsidR="008C5365">
        <w:rPr>
          <w:sz w:val="28"/>
        </w:rPr>
        <w:t xml:space="preserve">, </w:t>
      </w:r>
      <w:r w:rsidR="00A75FA0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A75FA0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водительское удо</w:t>
      </w:r>
      <w:r w:rsidR="00655782">
        <w:rPr>
          <w:sz w:val="28"/>
        </w:rPr>
        <w:t xml:space="preserve">стоверение </w:t>
      </w:r>
      <w:r w:rsidR="00A75FA0">
        <w:rPr>
          <w:sz w:val="28"/>
        </w:rPr>
        <w:t>*</w:t>
      </w:r>
      <w:r w:rsidR="00A01454">
        <w:rPr>
          <w:sz w:val="28"/>
        </w:rPr>
        <w:t xml:space="preserve">, </w:t>
      </w:r>
      <w:r w:rsidR="006B2022">
        <w:rPr>
          <w:sz w:val="28"/>
        </w:rPr>
        <w:t xml:space="preserve">не </w:t>
      </w:r>
      <w:r w:rsidR="008C5365">
        <w:rPr>
          <w:sz w:val="28"/>
        </w:rPr>
        <w:t xml:space="preserve">работающего,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г.Нягань, </w:t>
      </w:r>
      <w:r w:rsidR="00A75FA0">
        <w:rPr>
          <w:sz w:val="28"/>
        </w:rPr>
        <w:t>*</w:t>
      </w:r>
      <w:r>
        <w:rPr>
          <w:sz w:val="28"/>
        </w:rPr>
        <w:t xml:space="preserve">, </w:t>
      </w:r>
      <w:r w:rsidR="00BE61E6">
        <w:rPr>
          <w:sz w:val="28"/>
        </w:rPr>
        <w:t>инвалидность не установлена,</w:t>
      </w:r>
      <w:r w:rsidR="008C5365">
        <w:rPr>
          <w:sz w:val="28"/>
        </w:rPr>
        <w:t xml:space="preserve">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</w:t>
      </w:r>
      <w:r>
        <w:rPr>
          <w:sz w:val="28"/>
        </w:rPr>
        <w:t>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08.03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 w:rsidR="003025E9">
        <w:rPr>
          <w:sz w:val="28"/>
        </w:rPr>
        <w:t xml:space="preserve"> 1</w:t>
      </w:r>
      <w:r>
        <w:rPr>
          <w:sz w:val="28"/>
        </w:rPr>
        <w:t>4</w:t>
      </w:r>
      <w:r w:rsidR="00A01454">
        <w:rPr>
          <w:sz w:val="28"/>
        </w:rPr>
        <w:t xml:space="preserve"> часов </w:t>
      </w:r>
      <w:r>
        <w:rPr>
          <w:sz w:val="28"/>
        </w:rPr>
        <w:t>36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65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>
        <w:rPr>
          <w:sz w:val="28"/>
        </w:rPr>
        <w:t>Нягань-Талинка Октябрьского района ХМАО-Юры</w:t>
      </w:r>
      <w:r w:rsidR="00931571">
        <w:rPr>
          <w:sz w:val="28"/>
        </w:rPr>
        <w:t xml:space="preserve"> </w:t>
      </w:r>
      <w:r w:rsidR="006E6DF5">
        <w:rPr>
          <w:sz w:val="28"/>
        </w:rPr>
        <w:t>Носков Е.С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="006E6DF5">
        <w:rPr>
          <w:sz w:val="28"/>
        </w:rPr>
        <w:t xml:space="preserve"> </w:t>
      </w:r>
      <w:r w:rsidR="00A75FA0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815007" w:rsidP="00815007">
      <w:pPr>
        <w:pStyle w:val="BodyText"/>
        <w:ind w:left="-142" w:right="282" w:firstLine="708"/>
        <w:rPr>
          <w:color w:val="000000" w:themeColor="text1"/>
          <w:sz w:val="28"/>
          <w:szCs w:val="28"/>
        </w:rPr>
      </w:pPr>
      <w:r>
        <w:rPr>
          <w:sz w:val="28"/>
        </w:rPr>
        <w:t xml:space="preserve">Носков Е.С. </w:t>
      </w:r>
      <w:r w:rsidRPr="0054119C">
        <w:rPr>
          <w:color w:val="000000" w:themeColor="text1"/>
          <w:sz w:val="28"/>
          <w:szCs w:val="28"/>
        </w:rPr>
        <w:t>на рассмотрение дела не явил</w:t>
      </w:r>
      <w:r>
        <w:rPr>
          <w:color w:val="000000" w:themeColor="text1"/>
          <w:sz w:val="28"/>
          <w:szCs w:val="28"/>
        </w:rPr>
        <w:t>ся</w:t>
      </w:r>
      <w:r w:rsidRPr="0054119C">
        <w:rPr>
          <w:color w:val="000000" w:themeColor="text1"/>
          <w:sz w:val="28"/>
          <w:szCs w:val="28"/>
        </w:rPr>
        <w:t>, о времени и месте рассмотрения дела извещен надлежащим образом</w:t>
      </w:r>
      <w:r>
        <w:rPr>
          <w:color w:val="000000" w:themeColor="text1"/>
          <w:sz w:val="28"/>
          <w:szCs w:val="28"/>
        </w:rPr>
        <w:t>.</w:t>
      </w:r>
    </w:p>
    <w:p w:rsidR="00815007" w:rsidP="00A01454">
      <w:pPr>
        <w:pStyle w:val="BodyText"/>
        <w:ind w:left="-142" w:right="282" w:firstLine="708"/>
        <w:rPr>
          <w:color w:val="auto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</w:t>
      </w:r>
      <w:r w:rsidRPr="0054119C">
        <w:rPr>
          <w:color w:val="000000" w:themeColor="text1"/>
          <w:sz w:val="28"/>
          <w:szCs w:val="28"/>
        </w:rPr>
        <w:t>Федерации об административных правонарушениях, судья считает возможным рассмотреть дело в отсутстви</w:t>
      </w:r>
      <w:r>
        <w:rPr>
          <w:color w:val="000000" w:themeColor="text1"/>
          <w:sz w:val="28"/>
          <w:szCs w:val="28"/>
        </w:rPr>
        <w:t xml:space="preserve">е </w:t>
      </w:r>
      <w:r w:rsidR="006E6DF5">
        <w:rPr>
          <w:sz w:val="28"/>
        </w:rPr>
        <w:t>Носкова Е.С</w:t>
      </w:r>
      <w:r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6E6DF5">
        <w:rPr>
          <w:sz w:val="28"/>
        </w:rPr>
        <w:t>Носкова Е.С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Федерации № 20 от 25 июня 2019 года, действия водителя, связанн</w:t>
      </w:r>
      <w:r>
        <w:rPr>
          <w:sz w:val="28"/>
        </w:rPr>
        <w:t>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</w:t>
      </w:r>
      <w:r>
        <w:rPr>
          <w:sz w:val="28"/>
        </w:rPr>
        <w:t>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Движение по дороге с двусторонним движением в нарушение т</w:t>
      </w:r>
      <w:r>
        <w:rPr>
          <w:sz w:val="28"/>
        </w:rPr>
        <w:t xml:space="preserve">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</w:t>
      </w:r>
      <w:r>
        <w:rPr>
          <w:sz w:val="28"/>
        </w:rPr>
        <w:t xml:space="preserve">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</w:t>
      </w:r>
      <w:r>
        <w:rPr>
          <w:sz w:val="28"/>
        </w:rPr>
        <w:t>по полосам», когда это связано с выездом на полосу встречного движения, и (или) до</w:t>
      </w:r>
      <w:r>
        <w:rPr>
          <w:sz w:val="28"/>
        </w:rPr>
        <w:t xml:space="preserve">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</w:t>
      </w:r>
      <w:r>
        <w:rPr>
          <w:sz w:val="28"/>
        </w:rPr>
        <w:t xml:space="preserve">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</w:t>
        </w:r>
        <w:r>
          <w:rPr>
            <w:sz w:val="28"/>
          </w:rPr>
          <w:t>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Пунктом </w:t>
      </w:r>
      <w:r>
        <w:rPr>
          <w:sz w:val="28"/>
        </w:rPr>
        <w:t>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</w:t>
      </w:r>
      <w:r>
        <w:rPr>
          <w:sz w:val="28"/>
        </w:rPr>
        <w:t>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</w:t>
      </w:r>
      <w:r>
        <w:rPr>
          <w:sz w:val="28"/>
        </w:rPr>
        <w:t>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6E6DF5">
        <w:rPr>
          <w:sz w:val="28"/>
        </w:rPr>
        <w:t>Носкове Е.С</w:t>
      </w:r>
      <w:r w:rsidR="008C5365">
        <w:rPr>
          <w:sz w:val="28"/>
        </w:rPr>
        <w:t>.</w:t>
      </w:r>
      <w:r>
        <w:rPr>
          <w:sz w:val="28"/>
        </w:rPr>
        <w:t xml:space="preserve">, как на водителе, лежала обязанность по надлежащему контролю за движением управляемого им транспортного </w:t>
      </w:r>
      <w:r>
        <w:rPr>
          <w:sz w:val="28"/>
        </w:rPr>
        <w:t>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6E6DF5">
        <w:rPr>
          <w:sz w:val="28"/>
        </w:rPr>
        <w:t>Носкова Е.С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</w:t>
      </w:r>
      <w:r>
        <w:rPr>
          <w:sz w:val="28"/>
        </w:rPr>
        <w:t>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6E6DF5">
        <w:rPr>
          <w:sz w:val="28"/>
        </w:rPr>
        <w:t>531863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6E6DF5">
        <w:rPr>
          <w:sz w:val="28"/>
        </w:rPr>
        <w:t>08.03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6E6DF5">
        <w:rPr>
          <w:sz w:val="28"/>
        </w:rPr>
        <w:t>Носковым Е.С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6E6DF5">
        <w:rPr>
          <w:sz w:val="28"/>
        </w:rPr>
        <w:t>ного правонарушения от        08.03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6E6DF5">
        <w:rPr>
          <w:sz w:val="28"/>
        </w:rPr>
        <w:t>Носков Е.С</w:t>
      </w:r>
      <w:r w:rsidRPr="001D47F1">
        <w:rPr>
          <w:sz w:val="28"/>
        </w:rPr>
        <w:t>., со схемой был согласен;</w:t>
      </w:r>
    </w:p>
    <w:p w:rsidR="006E6DF5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>
        <w:rPr>
          <w:sz w:val="28"/>
        </w:rPr>
        <w:t>63-6</w:t>
      </w:r>
      <w:r w:rsidR="00BE61E6">
        <w:rPr>
          <w:sz w:val="28"/>
        </w:rPr>
        <w:t>6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>
        <w:rPr>
          <w:sz w:val="28"/>
        </w:rPr>
        <w:t>Нягань-Талинка Октябрьского района ХМАО-Юры;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>- видеозаписью, на которо</w:t>
      </w:r>
      <w:r w:rsidRPr="006E6DF5">
        <w:rPr>
          <w:sz w:val="28"/>
        </w:rPr>
        <w:t xml:space="preserve">й зафиксирован факт совершения </w:t>
      </w:r>
      <w:r>
        <w:rPr>
          <w:sz w:val="28"/>
        </w:rPr>
        <w:t>Носковым Е.С</w:t>
      </w:r>
      <w:r w:rsidRPr="006E6DF5">
        <w:rPr>
          <w:sz w:val="28"/>
        </w:rPr>
        <w:t>. административного правонарушения;</w:t>
      </w:r>
      <w:r w:rsidRPr="00CE1A26">
        <w:rPr>
          <w:sz w:val="28"/>
        </w:rPr>
        <w:t xml:space="preserve"> 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 xml:space="preserve">Российской Федерации об административных </w:t>
      </w:r>
      <w:r w:rsidRPr="002E6F38">
        <w:rPr>
          <w:sz w:val="28"/>
          <w:szCs w:val="28"/>
        </w:rPr>
        <w:t>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 xml:space="preserve">ыезд в нарушение Правил дорожного движения на полосу, предназначенную для встречного движения, либо на трамвайные пути встречного </w:t>
      </w:r>
      <w:r w:rsidRPr="006D3E25">
        <w:rPr>
          <w:sz w:val="28"/>
          <w:szCs w:val="28"/>
        </w:rPr>
        <w:t xml:space="preserve">направления, за исключением случаев, </w:t>
      </w:r>
      <w:r w:rsidRPr="006D3E25">
        <w:rPr>
          <w:sz w:val="28"/>
          <w:szCs w:val="28"/>
        </w:rPr>
        <w:t>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15007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6E6DF5">
        <w:rPr>
          <w:sz w:val="28"/>
        </w:rPr>
        <w:t>Носкову Е.С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</w:t>
      </w:r>
      <w:r w:rsidRPr="007066CB">
        <w:rPr>
          <w:sz w:val="28"/>
          <w:szCs w:val="28"/>
        </w:rPr>
        <w:t xml:space="preserve">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110FBF">
      <w:pPr>
        <w:pStyle w:val="BodyText"/>
        <w:ind w:left="-142" w:right="282" w:firstLine="720"/>
        <w:rPr>
          <w:sz w:val="28"/>
        </w:rPr>
      </w:pPr>
      <w:r>
        <w:rPr>
          <w:sz w:val="28"/>
          <w:szCs w:val="28"/>
        </w:rPr>
        <w:t>Руководс</w:t>
      </w:r>
      <w:r>
        <w:rPr>
          <w:sz w:val="28"/>
          <w:szCs w:val="28"/>
        </w:rPr>
        <w:t>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Носкова Евгения Станиславовича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</w:t>
      </w:r>
      <w:r w:rsidRPr="006B4476">
        <w:rPr>
          <w:sz w:val="28"/>
        </w:rPr>
        <w:t xml:space="preserve">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КБК 1881160112301000114</w:t>
      </w:r>
      <w:r w:rsidR="00110FBF">
        <w:rPr>
          <w:sz w:val="28"/>
        </w:rPr>
        <w:t xml:space="preserve">0, БИК 007162163, </w:t>
      </w:r>
      <w:r w:rsidR="006F671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6E6DF5">
        <w:rPr>
          <w:sz w:val="28"/>
        </w:rPr>
        <w:t>21000</w:t>
      </w:r>
      <w:r w:rsidRPr="006B4476">
        <w:rPr>
          <w:sz w:val="28"/>
        </w:rPr>
        <w:t>, УИН 188104862</w:t>
      </w:r>
      <w:r w:rsidR="00161CAF">
        <w:rPr>
          <w:sz w:val="28"/>
        </w:rPr>
        <w:t>40</w:t>
      </w:r>
      <w:r w:rsidR="006E6DF5">
        <w:rPr>
          <w:sz w:val="28"/>
        </w:rPr>
        <w:t>300000944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 xml:space="preserve">Административный штраф должен быть уплачен в полном </w:t>
      </w:r>
      <w:r>
        <w:rPr>
          <w:color w:val="22272F"/>
          <w:sz w:val="28"/>
        </w:rPr>
        <w:t>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</w:t>
      </w:r>
      <w:r w:rsidRPr="006B4476">
        <w:rPr>
          <w:color w:val="auto"/>
          <w:sz w:val="28"/>
        </w:rPr>
        <w:t>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</w:t>
      </w:r>
      <w:r w:rsidRPr="006B4476">
        <w:rPr>
          <w:color w:val="auto"/>
          <w:sz w:val="28"/>
        </w:rPr>
        <w:t xml:space="preserve">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</w:t>
      </w:r>
      <w:r w:rsidRPr="006B4476">
        <w:rPr>
          <w:rFonts w:ascii="Roboto" w:hAnsi="Roboto"/>
          <w:color w:val="auto"/>
          <w:sz w:val="28"/>
        </w:rPr>
        <w:t>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</w:t>
      </w:r>
      <w:r>
        <w:rPr>
          <w:rFonts w:ascii="Roboto" w:hAnsi="Roboto"/>
          <w:sz w:val="28"/>
        </w:rPr>
        <w:t xml:space="preserve">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 xml:space="preserve">частью 3.1 </w:t>
        </w:r>
        <w:r>
          <w:rPr>
            <w:rStyle w:val="Hyperlink"/>
            <w:rFonts w:ascii="Roboto" w:hAnsi="Roboto"/>
            <w:sz w:val="28"/>
            <w:u w:val="none"/>
          </w:rPr>
          <w:t>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</w:t>
        </w:r>
        <w:r>
          <w:rPr>
            <w:rStyle w:val="Hyperlink"/>
            <w:rFonts w:ascii="Roboto" w:hAnsi="Roboto"/>
            <w:sz w:val="28"/>
            <w:u w:val="none"/>
          </w:rPr>
          <w:t>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</w:t>
      </w:r>
      <w:r>
        <w:rPr>
          <w:rFonts w:ascii="Roboto" w:hAnsi="Roboto"/>
          <w:sz w:val="28"/>
        </w:rPr>
        <w:t>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</w:t>
      </w:r>
      <w:r>
        <w:rPr>
          <w:rFonts w:ascii="Roboto" w:hAnsi="Roboto"/>
          <w:sz w:val="28"/>
        </w:rPr>
        <w:t>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</w:t>
      </w:r>
      <w:r>
        <w:rPr>
          <w:rFonts w:ascii="Roboto" w:hAnsi="Roboto"/>
          <w:sz w:val="28"/>
        </w:rPr>
        <w:t xml:space="preserve">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</w:t>
      </w:r>
      <w:r>
        <w:rPr>
          <w:rFonts w:ascii="Roboto" w:hAnsi="Roboto"/>
          <w:sz w:val="28"/>
        </w:rPr>
        <w:t>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</w:t>
      </w:r>
      <w:r>
        <w:rPr>
          <w:sz w:val="28"/>
        </w:rPr>
        <w:t>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</w:t>
      </w:r>
      <w:r>
        <w:rPr>
          <w:sz w:val="28"/>
        </w:rPr>
        <w:t xml:space="preserve">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</w:t>
      </w:r>
      <w:r>
        <w:rPr>
          <w:sz w:val="28"/>
        </w:rPr>
        <w:t xml:space="preserve">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</w:t>
      </w:r>
      <w:r>
        <w:rPr>
          <w:sz w:val="28"/>
        </w:rPr>
        <w:t xml:space="preserve">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</w:t>
      </w:r>
      <w:r>
        <w:rPr>
          <w:sz w:val="28"/>
        </w:rPr>
        <w:t>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BE61E6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737394">
      <w:footerReference w:type="default" r:id="rId19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75FA0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E6F38"/>
    <w:rsid w:val="003025E9"/>
    <w:rsid w:val="003C2B0F"/>
    <w:rsid w:val="0043474D"/>
    <w:rsid w:val="00493A20"/>
    <w:rsid w:val="004B189E"/>
    <w:rsid w:val="004B1D8C"/>
    <w:rsid w:val="0054119C"/>
    <w:rsid w:val="00565515"/>
    <w:rsid w:val="005C3FC8"/>
    <w:rsid w:val="0062316E"/>
    <w:rsid w:val="00655782"/>
    <w:rsid w:val="006B2022"/>
    <w:rsid w:val="006B4476"/>
    <w:rsid w:val="006D3E25"/>
    <w:rsid w:val="006E6DF5"/>
    <w:rsid w:val="006F6713"/>
    <w:rsid w:val="007066CB"/>
    <w:rsid w:val="00737394"/>
    <w:rsid w:val="00802A99"/>
    <w:rsid w:val="00815007"/>
    <w:rsid w:val="00827E27"/>
    <w:rsid w:val="008834C1"/>
    <w:rsid w:val="008C05F7"/>
    <w:rsid w:val="008C5365"/>
    <w:rsid w:val="008F329C"/>
    <w:rsid w:val="00931571"/>
    <w:rsid w:val="00A01454"/>
    <w:rsid w:val="00A063A2"/>
    <w:rsid w:val="00A60E5F"/>
    <w:rsid w:val="00A75FA0"/>
    <w:rsid w:val="00A972BE"/>
    <w:rsid w:val="00BB6F52"/>
    <w:rsid w:val="00BE61E6"/>
    <w:rsid w:val="00C614DF"/>
    <w:rsid w:val="00CB28AE"/>
    <w:rsid w:val="00CE1A26"/>
    <w:rsid w:val="00CE699E"/>
    <w:rsid w:val="00CE69ED"/>
    <w:rsid w:val="00D51273"/>
    <w:rsid w:val="00D81452"/>
    <w:rsid w:val="00D81710"/>
    <w:rsid w:val="00DB30BE"/>
    <w:rsid w:val="00DE3A49"/>
    <w:rsid w:val="00E227D2"/>
    <w:rsid w:val="00ED7CA7"/>
    <w:rsid w:val="00F32893"/>
    <w:rsid w:val="00F32AF7"/>
    <w:rsid w:val="00F5370B"/>
    <w:rsid w:val="00FC4C6F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