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D96C9D">
        <w:rPr>
          <w:sz w:val="28"/>
        </w:rPr>
        <w:t>409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>
        <w:t xml:space="preserve"> </w:t>
      </w:r>
      <w:r w:rsidRPr="00D96C9D" w:rsidR="00D96C9D">
        <w:rPr>
          <w:sz w:val="28"/>
        </w:rPr>
        <w:t>86MS0010-01-2024-001667-89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ED7CA7" w:rsidP="00ED7CA7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ED7CA7" w:rsidRPr="00D81710" w:rsidP="00ED7CA7">
      <w:pPr>
        <w:jc w:val="center"/>
        <w:rPr>
          <w:rFonts w:eastAsia="Calibri"/>
          <w:sz w:val="28"/>
          <w:szCs w:val="28"/>
          <w:lang w:eastAsia="en-US"/>
        </w:rPr>
      </w:pPr>
      <w:r w:rsidRPr="00D81710">
        <w:rPr>
          <w:rFonts w:eastAsia="Calibri"/>
          <w:sz w:val="28"/>
          <w:szCs w:val="28"/>
          <w:lang w:eastAsia="en-US"/>
        </w:rPr>
        <w:t>по делу об административном правонарушении</w:t>
      </w: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11</w:t>
      </w:r>
      <w:r w:rsidR="006B2022">
        <w:rPr>
          <w:sz w:val="28"/>
        </w:rPr>
        <w:t xml:space="preserve"> апреля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</w:t>
      </w:r>
      <w:r w:rsidR="00ED7CA7">
        <w:rPr>
          <w:sz w:val="28"/>
        </w:rPr>
        <w:t xml:space="preserve">                           </w:t>
      </w:r>
      <w:r w:rsidR="00931571">
        <w:rPr>
          <w:sz w:val="28"/>
        </w:rPr>
        <w:t xml:space="preserve">г. Нягань 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 xml:space="preserve">ровой судья судебного </w:t>
      </w:r>
      <w:r>
        <w:rPr>
          <w:sz w:val="28"/>
          <w:szCs w:val="28"/>
        </w:rPr>
        <w:t>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E227D2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D96C9D">
        <w:rPr>
          <w:sz w:val="28"/>
        </w:rPr>
        <w:t>Шаитдинова Нажмутдина Мугутдиновича</w:t>
      </w:r>
      <w:r w:rsidR="008C5365">
        <w:rPr>
          <w:sz w:val="28"/>
        </w:rPr>
        <w:t xml:space="preserve">, </w:t>
      </w:r>
      <w:r w:rsidR="0093741C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93741C">
        <w:rPr>
          <w:sz w:val="28"/>
        </w:rPr>
        <w:t>*</w:t>
      </w:r>
      <w:r w:rsidR="00737394">
        <w:rPr>
          <w:sz w:val="28"/>
        </w:rPr>
        <w:t>,</w:t>
      </w:r>
      <w:r w:rsidR="008C5365">
        <w:rPr>
          <w:sz w:val="28"/>
        </w:rPr>
        <w:t xml:space="preserve"> гражданина РФ, водительское удо</w:t>
      </w:r>
      <w:r w:rsidR="00655782">
        <w:rPr>
          <w:sz w:val="28"/>
        </w:rPr>
        <w:t xml:space="preserve">стоверение </w:t>
      </w:r>
      <w:r w:rsidR="0093741C">
        <w:rPr>
          <w:sz w:val="28"/>
        </w:rPr>
        <w:t>*</w:t>
      </w:r>
      <w:r w:rsidR="00A01454">
        <w:rPr>
          <w:sz w:val="28"/>
        </w:rPr>
        <w:t xml:space="preserve">, </w:t>
      </w:r>
      <w:r w:rsidR="006B2022">
        <w:rPr>
          <w:sz w:val="28"/>
        </w:rPr>
        <w:t xml:space="preserve">не </w:t>
      </w:r>
      <w:r w:rsidR="008C5365">
        <w:rPr>
          <w:sz w:val="28"/>
        </w:rPr>
        <w:t xml:space="preserve">работающего, зарегистрированного </w:t>
      </w:r>
      <w:r w:rsidR="005C3FC8">
        <w:rPr>
          <w:sz w:val="28"/>
        </w:rPr>
        <w:t>п</w:t>
      </w:r>
      <w:r w:rsidR="006B2022">
        <w:rPr>
          <w:sz w:val="28"/>
        </w:rPr>
        <w:t xml:space="preserve">о адресу: ХМАО-Югра, г.Нягань, </w:t>
      </w:r>
      <w:r w:rsidR="0093741C">
        <w:rPr>
          <w:sz w:val="28"/>
        </w:rPr>
        <w:t>*</w:t>
      </w:r>
      <w:r w:rsidR="00D96C9D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62316E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06</w:t>
      </w:r>
      <w:r w:rsidR="00E227D2">
        <w:rPr>
          <w:sz w:val="28"/>
        </w:rPr>
        <w:t>.03</w:t>
      </w:r>
      <w:r w:rsidR="001D47F1">
        <w:rPr>
          <w:sz w:val="28"/>
        </w:rPr>
        <w:t>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09</w:t>
      </w:r>
      <w:r w:rsidR="00A01454">
        <w:rPr>
          <w:sz w:val="28"/>
        </w:rPr>
        <w:t xml:space="preserve"> часов </w:t>
      </w:r>
      <w:r>
        <w:rPr>
          <w:sz w:val="28"/>
        </w:rPr>
        <w:t>58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69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 xml:space="preserve">ороги </w:t>
      </w:r>
      <w:r w:rsidR="00E227D2">
        <w:rPr>
          <w:sz w:val="28"/>
        </w:rPr>
        <w:t>Нягань-Талинка Октябрьского района ХМАО-Юры</w:t>
      </w:r>
      <w:r w:rsidR="00931571">
        <w:rPr>
          <w:sz w:val="28"/>
        </w:rPr>
        <w:t xml:space="preserve"> </w:t>
      </w:r>
      <w:r>
        <w:rPr>
          <w:sz w:val="28"/>
        </w:rPr>
        <w:t>Шаитдинов Н.М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D96C9D">
        <w:t xml:space="preserve"> </w:t>
      </w:r>
      <w:r w:rsidR="0093741C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815007" w:rsidP="00815007">
      <w:pPr>
        <w:pStyle w:val="BodyText"/>
        <w:ind w:left="-142" w:right="282" w:firstLine="708"/>
        <w:rPr>
          <w:color w:val="000000" w:themeColor="text1"/>
          <w:sz w:val="28"/>
          <w:szCs w:val="28"/>
        </w:rPr>
      </w:pPr>
      <w:r>
        <w:rPr>
          <w:sz w:val="28"/>
        </w:rPr>
        <w:t xml:space="preserve">Шаитдинов Н.М. </w:t>
      </w:r>
      <w:r w:rsidRPr="0054119C">
        <w:rPr>
          <w:color w:val="000000" w:themeColor="text1"/>
          <w:sz w:val="28"/>
          <w:szCs w:val="28"/>
        </w:rPr>
        <w:t>на рассмотрение дела не явил</w:t>
      </w:r>
      <w:r>
        <w:rPr>
          <w:color w:val="000000" w:themeColor="text1"/>
          <w:sz w:val="28"/>
          <w:szCs w:val="28"/>
        </w:rPr>
        <w:t>ся</w:t>
      </w:r>
      <w:r w:rsidRPr="0054119C">
        <w:rPr>
          <w:color w:val="000000" w:themeColor="text1"/>
          <w:sz w:val="28"/>
          <w:szCs w:val="28"/>
        </w:rPr>
        <w:t>, о времени и месте рассмотрения дела извещен надлежащим образом</w:t>
      </w:r>
      <w:r>
        <w:rPr>
          <w:color w:val="000000" w:themeColor="text1"/>
          <w:sz w:val="28"/>
          <w:szCs w:val="28"/>
        </w:rPr>
        <w:t>.</w:t>
      </w:r>
    </w:p>
    <w:p w:rsidR="00815007" w:rsidP="00A01454">
      <w:pPr>
        <w:pStyle w:val="BodyText"/>
        <w:ind w:left="-142" w:right="282" w:firstLine="708"/>
        <w:rPr>
          <w:color w:val="auto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>
        <w:rPr>
          <w:color w:val="000000" w:themeColor="text1"/>
          <w:sz w:val="28"/>
          <w:szCs w:val="28"/>
        </w:rPr>
        <w:t xml:space="preserve">е </w:t>
      </w:r>
      <w:r w:rsidR="00D96C9D">
        <w:rPr>
          <w:sz w:val="28"/>
        </w:rPr>
        <w:t>Шаитдинова Н.М</w:t>
      </w:r>
      <w:r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>
        <w:rPr>
          <w:color w:val="auto"/>
          <w:sz w:val="28"/>
          <w:szCs w:val="28"/>
        </w:rPr>
        <w:t>И</w:t>
      </w:r>
      <w:r w:rsidRPr="00A01454" w:rsidR="00A01454">
        <w:rPr>
          <w:color w:val="auto"/>
          <w:sz w:val="28"/>
          <w:szCs w:val="28"/>
        </w:rPr>
        <w:t xml:space="preserve">сследовав материалы дела, мировой судья находит вину </w:t>
      </w:r>
      <w:r w:rsidR="00D96C9D">
        <w:rPr>
          <w:sz w:val="28"/>
        </w:rPr>
        <w:t>Шаитдинова Н.М</w:t>
      </w:r>
      <w:r w:rsidR="00DE3A49">
        <w:rPr>
          <w:sz w:val="28"/>
        </w:rPr>
        <w:t>.</w:t>
      </w:r>
      <w:r w:rsidR="008C5365">
        <w:rPr>
          <w:sz w:val="28"/>
        </w:rPr>
        <w:t xml:space="preserve">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В соответствии с пунктом 15 Постановления Пленума Верховного Суда Российской Фе</w:t>
      </w:r>
      <w:r>
        <w:rPr>
          <w:sz w:val="28"/>
        </w:rPr>
        <w:t>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</w:t>
      </w:r>
      <w:r>
        <w:rPr>
          <w:sz w:val="28"/>
        </w:rPr>
        <w:t>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</w:t>
      </w:r>
      <w:r>
        <w:rPr>
          <w:sz w:val="28"/>
        </w:rPr>
        <w:t>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</w:t>
      </w:r>
      <w:r>
        <w:rPr>
          <w:sz w:val="28"/>
        </w:rPr>
        <w:t xml:space="preserve">о связано с выездом на полосу встречного движения, и </w:t>
      </w:r>
      <w:r>
        <w:rPr>
          <w:sz w:val="28"/>
        </w:rPr>
        <w:t xml:space="preserve">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</w:t>
      </w:r>
      <w:r>
        <w:rPr>
          <w:sz w:val="28"/>
        </w:rPr>
        <w:t xml:space="preserve">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</w:t>
      </w:r>
      <w:r>
        <w:rPr>
          <w:sz w:val="28"/>
        </w:rPr>
        <w:t xml:space="preserve">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Пунктом </w:t>
      </w:r>
      <w:r>
        <w:rPr>
          <w:sz w:val="28"/>
        </w:rPr>
        <w:t>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</w:t>
      </w:r>
      <w:r>
        <w:rPr>
          <w:sz w:val="28"/>
        </w:rPr>
        <w:t>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</w:t>
      </w:r>
      <w:r>
        <w:rPr>
          <w:sz w:val="28"/>
        </w:rPr>
        <w:t>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D96C9D">
        <w:rPr>
          <w:sz w:val="28"/>
        </w:rPr>
        <w:t>Шаитдинове Н.М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движением управляемого им транспортно</w:t>
      </w:r>
      <w:r>
        <w:rPr>
          <w:sz w:val="28"/>
        </w:rPr>
        <w:t>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D96C9D">
        <w:rPr>
          <w:sz w:val="28"/>
        </w:rPr>
        <w:t>Шаитдинова Н.М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</w:t>
      </w:r>
      <w:r>
        <w:rPr>
          <w:sz w:val="28"/>
        </w:rPr>
        <w:t>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D81452">
        <w:rPr>
          <w:sz w:val="28"/>
        </w:rPr>
        <w:t xml:space="preserve">86 ХМ № </w:t>
      </w:r>
      <w:r w:rsidR="006E6DF5">
        <w:rPr>
          <w:sz w:val="28"/>
        </w:rPr>
        <w:t>53</w:t>
      </w:r>
      <w:r w:rsidR="00D96C9D">
        <w:rPr>
          <w:sz w:val="28"/>
        </w:rPr>
        <w:t>2246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D96C9D">
        <w:rPr>
          <w:sz w:val="28"/>
        </w:rPr>
        <w:t>06</w:t>
      </w:r>
      <w:r w:rsidR="006E6DF5">
        <w:rPr>
          <w:sz w:val="28"/>
        </w:rPr>
        <w:t>.03</w:t>
      </w:r>
      <w:r w:rsidR="001D47F1">
        <w:rPr>
          <w:sz w:val="28"/>
        </w:rPr>
        <w:t>.2024</w:t>
      </w:r>
      <w:r>
        <w:rPr>
          <w:sz w:val="28"/>
        </w:rPr>
        <w:t>, в котором указаны место</w:t>
      </w:r>
      <w:r w:rsidR="00721995">
        <w:rPr>
          <w:sz w:val="28"/>
        </w:rPr>
        <w:t>,</w:t>
      </w:r>
      <w:r>
        <w:rPr>
          <w:sz w:val="28"/>
        </w:rPr>
        <w:t xml:space="preserve"> время и обстоятельства совершенного </w:t>
      </w:r>
      <w:r w:rsidR="00D96C9D">
        <w:rPr>
          <w:sz w:val="28"/>
        </w:rPr>
        <w:t>Шаитдиновым Н.М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6B2022" w:rsidP="006B202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1D47F1">
        <w:rPr>
          <w:sz w:val="28"/>
        </w:rPr>
        <w:t>- схемой места совершения административ</w:t>
      </w:r>
      <w:r w:rsidR="006E6DF5">
        <w:rPr>
          <w:sz w:val="28"/>
        </w:rPr>
        <w:t xml:space="preserve">ного правонарушения от   </w:t>
      </w:r>
      <w:r w:rsidR="00D96C9D">
        <w:rPr>
          <w:sz w:val="28"/>
        </w:rPr>
        <w:t xml:space="preserve">     06</w:t>
      </w:r>
      <w:r w:rsidR="006E6DF5">
        <w:rPr>
          <w:sz w:val="28"/>
        </w:rPr>
        <w:t>.03</w:t>
      </w:r>
      <w:r>
        <w:rPr>
          <w:sz w:val="28"/>
        </w:rPr>
        <w:t>.2024</w:t>
      </w:r>
      <w:r w:rsidRPr="001D47F1">
        <w:rPr>
          <w:sz w:val="28"/>
        </w:rPr>
        <w:t xml:space="preserve">, в которой имеется подпись водителя </w:t>
      </w:r>
      <w:r w:rsidR="00D96C9D">
        <w:rPr>
          <w:sz w:val="28"/>
        </w:rPr>
        <w:t>Шаитдинов Н.М</w:t>
      </w:r>
      <w:r w:rsidRPr="001D47F1">
        <w:rPr>
          <w:sz w:val="28"/>
        </w:rPr>
        <w:t>., со схемой был согласен;</w:t>
      </w:r>
    </w:p>
    <w:p w:rsidR="006E6DF5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CE1A26">
        <w:rPr>
          <w:sz w:val="28"/>
        </w:rPr>
        <w:t>-</w:t>
      </w:r>
      <w:r w:rsidRPr="00CE1A26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 w:rsidR="00D96C9D">
        <w:rPr>
          <w:sz w:val="28"/>
        </w:rPr>
        <w:t>68-70</w:t>
      </w:r>
      <w:r w:rsidR="006B2022">
        <w:rPr>
          <w:sz w:val="28"/>
        </w:rPr>
        <w:t xml:space="preserve"> км автодороги</w:t>
      </w:r>
      <w:r w:rsidRPr="003025E9" w:rsidR="003025E9">
        <w:rPr>
          <w:sz w:val="28"/>
        </w:rPr>
        <w:t xml:space="preserve"> </w:t>
      </w:r>
      <w:r>
        <w:rPr>
          <w:sz w:val="28"/>
        </w:rPr>
        <w:t>Нягань-Талинка Октябрьского района ХМАО-Юры;</w:t>
      </w:r>
    </w:p>
    <w:p w:rsidR="00CE1A26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6E6DF5">
        <w:rPr>
          <w:sz w:val="28"/>
        </w:rPr>
        <w:t>- видеозапис</w:t>
      </w:r>
      <w:r w:rsidRPr="006E6DF5">
        <w:rPr>
          <w:sz w:val="28"/>
        </w:rPr>
        <w:t xml:space="preserve">ью, на которой зафиксирован факт совершения </w:t>
      </w:r>
      <w:r w:rsidR="00D96C9D">
        <w:rPr>
          <w:sz w:val="28"/>
        </w:rPr>
        <w:t>Шаитдиновым Н.М</w:t>
      </w:r>
      <w:r w:rsidRPr="006E6DF5">
        <w:rPr>
          <w:sz w:val="28"/>
        </w:rPr>
        <w:t>. административного правонарушения;</w:t>
      </w:r>
      <w:r w:rsidRPr="00CE1A26">
        <w:rPr>
          <w:sz w:val="28"/>
        </w:rPr>
        <w:t xml:space="preserve"> 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110FBF" w:rsidP="00110FBF">
      <w:pPr>
        <w:pStyle w:val="BodyTextIndent"/>
        <w:spacing w:after="0"/>
        <w:ind w:left="0" w:right="113" w:firstLine="708"/>
        <w:jc w:val="both"/>
        <w:rPr>
          <w:sz w:val="28"/>
          <w:szCs w:val="28"/>
        </w:rPr>
      </w:pPr>
      <w:r w:rsidRPr="002E6F38">
        <w:rPr>
          <w:sz w:val="28"/>
          <w:szCs w:val="28"/>
        </w:rPr>
        <w:t>Указанные доказательства оценены в совокупности, в соответствии с тре</w:t>
      </w:r>
      <w:r>
        <w:rPr>
          <w:sz w:val="28"/>
          <w:szCs w:val="28"/>
        </w:rPr>
        <w:t xml:space="preserve">бованиями статьи 26.11 Кодекса </w:t>
      </w:r>
      <w:r w:rsidRPr="002E6F38">
        <w:rPr>
          <w:sz w:val="28"/>
          <w:szCs w:val="28"/>
        </w:rPr>
        <w:t xml:space="preserve">Российской Федерации об </w:t>
      </w:r>
      <w:r w:rsidRPr="002E6F38">
        <w:rPr>
          <w:sz w:val="28"/>
          <w:szCs w:val="28"/>
        </w:rPr>
        <w:t>административных правонарушениях.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ст. 12.15 Кодекса Российской Федерации об административных правонарушениях, в</w:t>
      </w:r>
      <w:r w:rsidRPr="006D3E25">
        <w:rPr>
          <w:sz w:val="28"/>
          <w:szCs w:val="28"/>
        </w:rPr>
        <w:t xml:space="preserve">ыезд в нарушение Правил дорожного движения на полосу, предназначенную для встречного движения, либо на трамвайные пути </w:t>
      </w:r>
      <w:r w:rsidRPr="006D3E25">
        <w:rPr>
          <w:sz w:val="28"/>
          <w:szCs w:val="28"/>
        </w:rPr>
        <w:t>встречного направления, за исключением случаев, предусмотренных частью 3 настоящей статьи,</w:t>
      </w:r>
      <w:r>
        <w:rPr>
          <w:sz w:val="28"/>
          <w:szCs w:val="28"/>
        </w:rPr>
        <w:t xml:space="preserve"> </w:t>
      </w:r>
      <w:r w:rsidRPr="006D3E25">
        <w:rPr>
          <w:sz w:val="28"/>
          <w:szCs w:val="28"/>
        </w:rPr>
        <w:t xml:space="preserve">влечет наложение </w:t>
      </w:r>
      <w:r w:rsidRPr="006D3E25">
        <w:rPr>
          <w:sz w:val="28"/>
          <w:szCs w:val="28"/>
        </w:rPr>
        <w:t>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  <w:r>
        <w:rPr>
          <w:sz w:val="28"/>
          <w:szCs w:val="28"/>
        </w:rPr>
        <w:t>.</w:t>
      </w:r>
    </w:p>
    <w:p w:rsidR="00737394" w:rsidP="00737394">
      <w:pPr>
        <w:ind w:right="282" w:firstLine="720"/>
        <w:jc w:val="both"/>
        <w:rPr>
          <w:sz w:val="28"/>
        </w:rPr>
      </w:pPr>
      <w:r>
        <w:rPr>
          <w:sz w:val="28"/>
        </w:rPr>
        <w:t>Обст</w:t>
      </w:r>
      <w:r>
        <w:rPr>
          <w:sz w:val="28"/>
        </w:rPr>
        <w:t xml:space="preserve">оятельств, </w:t>
      </w:r>
      <w:r w:rsidR="00815007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110FBF" w:rsidP="00110FBF">
      <w:pPr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CE69ED">
        <w:rPr>
          <w:sz w:val="28"/>
          <w:szCs w:val="28"/>
        </w:rPr>
        <w:t xml:space="preserve">При назначении наказания </w:t>
      </w:r>
      <w:r w:rsidR="00D96C9D">
        <w:rPr>
          <w:sz w:val="28"/>
        </w:rPr>
        <w:t>Шаитдинову Н.М</w:t>
      </w:r>
      <w:r>
        <w:rPr>
          <w:sz w:val="28"/>
        </w:rPr>
        <w:t>.</w:t>
      </w:r>
      <w:r w:rsidRPr="007066CB">
        <w:rPr>
          <w:sz w:val="28"/>
          <w:szCs w:val="28"/>
        </w:rPr>
        <w:t xml:space="preserve"> мировой судья учитывает вышеизл</w:t>
      </w:r>
      <w:r>
        <w:rPr>
          <w:sz w:val="28"/>
          <w:szCs w:val="28"/>
        </w:rPr>
        <w:t>оженное, характер совершенного им</w:t>
      </w:r>
      <w:r w:rsidRPr="007066CB">
        <w:rPr>
          <w:sz w:val="28"/>
          <w:szCs w:val="28"/>
        </w:rPr>
        <w:t xml:space="preserve"> правонарушения, его повышенную опасность, и в целях</w:t>
      </w:r>
      <w:r w:rsidRPr="007066CB">
        <w:rPr>
          <w:sz w:val="28"/>
          <w:szCs w:val="28"/>
        </w:rPr>
        <w:t xml:space="preserve"> предупреждения совершения новых правонарушений, считает возможным назначить </w:t>
      </w:r>
      <w:r>
        <w:rPr>
          <w:sz w:val="28"/>
          <w:szCs w:val="28"/>
        </w:rPr>
        <w:t xml:space="preserve">административное </w:t>
      </w:r>
      <w:r w:rsidRPr="007066CB">
        <w:rPr>
          <w:sz w:val="28"/>
          <w:szCs w:val="28"/>
        </w:rPr>
        <w:t xml:space="preserve">наказание в виде </w:t>
      </w:r>
      <w:r>
        <w:rPr>
          <w:sz w:val="28"/>
          <w:szCs w:val="28"/>
        </w:rPr>
        <w:t xml:space="preserve">административного </w:t>
      </w:r>
      <w:r w:rsidRPr="007066CB">
        <w:rPr>
          <w:sz w:val="28"/>
          <w:szCs w:val="28"/>
        </w:rPr>
        <w:t>штрафа, не усматривая оснований для назначения административного наказания в виде лишения права управления транспортными средст</w:t>
      </w:r>
      <w:r w:rsidRPr="007066CB">
        <w:rPr>
          <w:sz w:val="28"/>
          <w:szCs w:val="28"/>
        </w:rPr>
        <w:t>вами</w:t>
      </w:r>
      <w:r w:rsidRPr="00CE69ED">
        <w:rPr>
          <w:sz w:val="28"/>
          <w:szCs w:val="28"/>
        </w:rPr>
        <w:t>.</w:t>
      </w:r>
    </w:p>
    <w:p w:rsidR="00827E27" w:rsidP="00721995">
      <w:pPr>
        <w:autoSpaceDE w:val="0"/>
        <w:autoSpaceDN w:val="0"/>
        <w:adjustRightInd w:val="0"/>
        <w:ind w:right="113" w:firstLine="708"/>
        <w:jc w:val="both"/>
        <w:rPr>
          <w:sz w:val="28"/>
        </w:rPr>
      </w:pPr>
      <w:r>
        <w:rPr>
          <w:sz w:val="28"/>
          <w:szCs w:val="28"/>
        </w:rPr>
        <w:t>Руководствуясь частью 4 статьи 12.15</w:t>
      </w:r>
      <w:r w:rsidRPr="004B189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атьями 23.1, </w:t>
      </w:r>
      <w:r w:rsidRPr="004B189E">
        <w:rPr>
          <w:sz w:val="28"/>
          <w:szCs w:val="28"/>
        </w:rPr>
        <w:t>29.9, 29.10 Кодекса Р</w:t>
      </w:r>
      <w:r>
        <w:rPr>
          <w:sz w:val="28"/>
          <w:szCs w:val="28"/>
        </w:rPr>
        <w:t xml:space="preserve">оссийской </w:t>
      </w:r>
      <w:r w:rsidRPr="004B18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B189E">
        <w:rPr>
          <w:sz w:val="28"/>
          <w:szCs w:val="28"/>
        </w:rPr>
        <w:t xml:space="preserve"> об административных правонарушениях, мировой</w:t>
      </w:r>
      <w:r>
        <w:rPr>
          <w:sz w:val="28"/>
          <w:szCs w:val="28"/>
        </w:rPr>
        <w:t xml:space="preserve"> судья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815007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Шаитдинова Нажмутдина Мугутдиновича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 на счет получателя платежа: УФК по ХМА</w:t>
      </w:r>
      <w:r w:rsidRPr="006B4476">
        <w:rPr>
          <w:sz w:val="28"/>
        </w:rPr>
        <w:t>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КБК 188116011230</w:t>
      </w:r>
      <w:r w:rsidRPr="006B4476">
        <w:rPr>
          <w:sz w:val="28"/>
        </w:rPr>
        <w:t>1000114</w:t>
      </w:r>
      <w:r w:rsidR="00110FBF">
        <w:rPr>
          <w:sz w:val="28"/>
        </w:rPr>
        <w:t xml:space="preserve">0, БИК 007162163, </w:t>
      </w:r>
      <w:r w:rsidR="006A4B83">
        <w:rPr>
          <w:sz w:val="28"/>
        </w:rPr>
        <w:t xml:space="preserve">кор/сч 40102810245370000007, </w:t>
      </w:r>
      <w:r w:rsidR="00110FBF">
        <w:rPr>
          <w:sz w:val="28"/>
        </w:rPr>
        <w:t>ОКТМО 718</w:t>
      </w:r>
      <w:r w:rsidR="006E6DF5">
        <w:rPr>
          <w:sz w:val="28"/>
        </w:rPr>
        <w:t>21000</w:t>
      </w:r>
      <w:r w:rsidRPr="006B4476">
        <w:rPr>
          <w:sz w:val="28"/>
        </w:rPr>
        <w:t>, УИН 188104862</w:t>
      </w:r>
      <w:r w:rsidR="00161CAF">
        <w:rPr>
          <w:sz w:val="28"/>
        </w:rPr>
        <w:t>40</w:t>
      </w:r>
      <w:r w:rsidR="00D96C9D">
        <w:rPr>
          <w:sz w:val="28"/>
        </w:rPr>
        <w:t>300000901</w:t>
      </w:r>
      <w:r w:rsidR="00931571">
        <w:rPr>
          <w:sz w:val="28"/>
        </w:rPr>
        <w:t>.</w:t>
      </w:r>
    </w:p>
    <w:p w:rsidR="00A972BE" w:rsidP="00A972BE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должен быть</w:t>
      </w:r>
      <w:r>
        <w:rPr>
          <w:color w:val="22272F"/>
          <w:sz w:val="28"/>
        </w:rPr>
        <w:t xml:space="preserve">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6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6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6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6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</w:t>
      </w:r>
      <w:r w:rsidRPr="006B4476">
        <w:rPr>
          <w:color w:val="auto"/>
          <w:sz w:val="28"/>
        </w:rPr>
        <w:t>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A972BE">
      <w:pPr>
        <w:ind w:right="282" w:firstLine="692"/>
        <w:jc w:val="both"/>
        <w:rPr>
          <w:sz w:val="28"/>
        </w:rPr>
      </w:pPr>
      <w:r w:rsidRPr="006B4476">
        <w:rPr>
          <w:color w:val="auto"/>
          <w:sz w:val="28"/>
        </w:rPr>
        <w:t>Кроме того, разъяснить, что в соответствии с пунктом 1.3 статьи 32.2 Кодекса 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>ри уплате администр</w:t>
      </w:r>
      <w:r w:rsidRPr="006B4476">
        <w:rPr>
          <w:rFonts w:ascii="Roboto" w:hAnsi="Roboto"/>
          <w:color w:val="auto"/>
          <w:sz w:val="28"/>
        </w:rPr>
        <w:t>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7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7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7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7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7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</w:t>
      </w:r>
      <w:r>
        <w:rPr>
          <w:rFonts w:ascii="Roboto" w:hAnsi="Roboto"/>
          <w:sz w:val="28"/>
        </w:rPr>
        <w:t>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</w:t>
      </w:r>
      <w:r>
        <w:rPr>
          <w:rFonts w:ascii="Roboto" w:hAnsi="Roboto"/>
          <w:sz w:val="28"/>
        </w:rPr>
        <w:t>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</w:t>
      </w:r>
      <w:r>
        <w:rPr>
          <w:rFonts w:ascii="Roboto" w:hAnsi="Roboto"/>
          <w:sz w:val="28"/>
        </w:rPr>
        <w:t>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</w:t>
      </w:r>
      <w:r>
        <w:rPr>
          <w:rFonts w:ascii="Roboto" w:hAnsi="Roboto"/>
          <w:sz w:val="28"/>
        </w:rPr>
        <w:t xml:space="preserve">анного ходатайства может быть обжаловано в соответствии с правилами, установленными </w:t>
      </w:r>
      <w:hyperlink r:id="rId17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 В случае, если исполнение постановления о назначении администрат</w:t>
      </w:r>
      <w:r>
        <w:rPr>
          <w:rFonts w:ascii="Roboto" w:hAnsi="Roboto"/>
          <w:sz w:val="28"/>
        </w:rPr>
        <w:t>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</w:t>
      </w:r>
      <w:r>
        <w:rPr>
          <w:sz w:val="28"/>
        </w:rPr>
        <w:t>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</w:t>
      </w:r>
      <w:r>
        <w:rPr>
          <w:sz w:val="28"/>
        </w:rPr>
        <w:t xml:space="preserve">го штраф, составляет протокол об административном правонарушении, предусмотренном частью 1 </w:t>
      </w:r>
      <w:hyperlink r:id="rId18" w:anchor="sub_202501" w:history="1">
        <w:r>
          <w:rPr>
            <w:rStyle w:val="Hyperlink"/>
            <w:color w:val="000000"/>
            <w:sz w:val="28"/>
            <w:u w:val="none"/>
          </w:rPr>
          <w:t>статьи 20.</w:t>
        </w:r>
        <w:r>
          <w:rPr>
            <w:rStyle w:val="Hyperlink"/>
            <w:color w:val="000000"/>
            <w:sz w:val="28"/>
            <w:u w:val="none"/>
          </w:rPr>
          <w:t>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</w:t>
      </w:r>
      <w:r>
        <w:rPr>
          <w:sz w:val="28"/>
        </w:rPr>
        <w:t xml:space="preserve">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37394">
      <w:pPr>
        <w:jc w:val="both"/>
        <w:rPr>
          <w:sz w:val="28"/>
        </w:rPr>
      </w:pPr>
    </w:p>
    <w:p w:rsidR="00721995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737394">
      <w:footerReference w:type="default" r:id="rId19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9374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621FA"/>
    <w:rsid w:val="000B5CDA"/>
    <w:rsid w:val="00100696"/>
    <w:rsid w:val="00110FBF"/>
    <w:rsid w:val="00161CAF"/>
    <w:rsid w:val="00192B78"/>
    <w:rsid w:val="001D47F1"/>
    <w:rsid w:val="00275037"/>
    <w:rsid w:val="00276906"/>
    <w:rsid w:val="00292FBB"/>
    <w:rsid w:val="002E6F38"/>
    <w:rsid w:val="003025E9"/>
    <w:rsid w:val="003C2B0F"/>
    <w:rsid w:val="0043474D"/>
    <w:rsid w:val="00493A20"/>
    <w:rsid w:val="004B189E"/>
    <w:rsid w:val="004B1D8C"/>
    <w:rsid w:val="0054119C"/>
    <w:rsid w:val="00565515"/>
    <w:rsid w:val="005C3FC8"/>
    <w:rsid w:val="0061501B"/>
    <w:rsid w:val="0062316E"/>
    <w:rsid w:val="00655782"/>
    <w:rsid w:val="006A4B83"/>
    <w:rsid w:val="006B2022"/>
    <w:rsid w:val="006B4476"/>
    <w:rsid w:val="006D3E25"/>
    <w:rsid w:val="006E6DF5"/>
    <w:rsid w:val="007066CB"/>
    <w:rsid w:val="00721995"/>
    <w:rsid w:val="00737394"/>
    <w:rsid w:val="00802A99"/>
    <w:rsid w:val="00815007"/>
    <w:rsid w:val="00827E27"/>
    <w:rsid w:val="008834C1"/>
    <w:rsid w:val="008C05F7"/>
    <w:rsid w:val="008C5365"/>
    <w:rsid w:val="008F329C"/>
    <w:rsid w:val="00931571"/>
    <w:rsid w:val="0093741C"/>
    <w:rsid w:val="00A01454"/>
    <w:rsid w:val="00A063A2"/>
    <w:rsid w:val="00A60E5F"/>
    <w:rsid w:val="00A972BE"/>
    <w:rsid w:val="00BB6F52"/>
    <w:rsid w:val="00C614DF"/>
    <w:rsid w:val="00CB28AE"/>
    <w:rsid w:val="00CE1A26"/>
    <w:rsid w:val="00CE699E"/>
    <w:rsid w:val="00CE69ED"/>
    <w:rsid w:val="00D51273"/>
    <w:rsid w:val="00D81452"/>
    <w:rsid w:val="00D81710"/>
    <w:rsid w:val="00D96C9D"/>
    <w:rsid w:val="00DB30BE"/>
    <w:rsid w:val="00DE3A49"/>
    <w:rsid w:val="00E227D2"/>
    <w:rsid w:val="00ED7CA7"/>
    <w:rsid w:val="00F32893"/>
    <w:rsid w:val="00F32AF7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  <w:style w:type="paragraph" w:styleId="BodyText2">
    <w:name w:val="Body Text 2"/>
    <w:basedOn w:val="Normal"/>
    <w:link w:val="23"/>
    <w:uiPriority w:val="99"/>
    <w:semiHidden/>
    <w:unhideWhenUsed/>
    <w:rsid w:val="00815007"/>
    <w:pPr>
      <w:spacing w:after="120" w:line="480" w:lineRule="auto"/>
    </w:pPr>
  </w:style>
  <w:style w:type="character" w:customStyle="1" w:styleId="23">
    <w:name w:val="Основной текст 2 Знак"/>
    <w:basedOn w:val="DefaultParagraphFont"/>
    <w:link w:val="BodyText2"/>
    <w:uiPriority w:val="99"/>
    <w:semiHidden/>
    <w:rsid w:val="0081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s://mobileonline.garant.ru/" TargetMode="External" /><Relationship Id="rId17" Type="http://schemas.openxmlformats.org/officeDocument/2006/relationships/hyperlink" Target="https://internet.garant.ru/" TargetMode="External" /><Relationship Id="rId18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19" Type="http://schemas.openxmlformats.org/officeDocument/2006/relationships/footer" Target="footer1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