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016B3">
        <w:rPr>
          <w:bCs/>
          <w:sz w:val="28"/>
          <w:szCs w:val="28"/>
        </w:rPr>
        <w:t>800</w:t>
      </w:r>
      <w:r w:rsidRPr="00DC5841" w:rsidR="00CB6000">
        <w:rPr>
          <w:bCs/>
          <w:sz w:val="28"/>
          <w:szCs w:val="28"/>
        </w:rPr>
        <w:t>-210</w:t>
      </w:r>
      <w:r w:rsidR="00592532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4016B3">
        <w:rPr>
          <w:sz w:val="28"/>
          <w:szCs w:val="28"/>
        </w:rPr>
        <w:t>25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F92B07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4016B3" w:rsidRPr="004016B3" w:rsidP="004016B3">
      <w:pPr>
        <w:ind w:firstLine="540"/>
        <w:jc w:val="both"/>
        <w:rPr>
          <w:sz w:val="28"/>
          <w:szCs w:val="28"/>
        </w:rPr>
      </w:pPr>
      <w:r w:rsidRPr="004016B3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016B3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4016B3" w:rsidR="00BD3FA6">
        <w:rPr>
          <w:rFonts w:eastAsia="MS Mincho"/>
          <w:sz w:val="28"/>
          <w:szCs w:val="28"/>
          <w:lang w:eastAsia="x-none"/>
        </w:rPr>
        <w:t xml:space="preserve"> </w:t>
      </w:r>
      <w:r w:rsidRPr="004016B3">
        <w:rPr>
          <w:sz w:val="28"/>
          <w:szCs w:val="28"/>
        </w:rPr>
        <w:t xml:space="preserve">Гутаревой Татьяны Владимировны, </w:t>
      </w:r>
      <w:r w:rsidR="008D4D38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 года рождения, уроженки </w:t>
      </w:r>
      <w:r w:rsidR="008D4D38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, проживающей по адресу: </w:t>
      </w:r>
      <w:r w:rsidR="008D4D38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, паспорт </w:t>
      </w:r>
      <w:r w:rsidR="008D4D38">
        <w:rPr>
          <w:sz w:val="28"/>
          <w:szCs w:val="28"/>
        </w:rPr>
        <w:t>***</w:t>
      </w:r>
      <w:r w:rsidRPr="004016B3">
        <w:rPr>
          <w:sz w:val="28"/>
          <w:szCs w:val="28"/>
        </w:rPr>
        <w:t>,</w:t>
      </w:r>
    </w:p>
    <w:p w:rsidR="004016B3" w:rsidRPr="004016B3" w:rsidP="004016B3">
      <w:pPr>
        <w:ind w:left="3540"/>
        <w:rPr>
          <w:sz w:val="28"/>
          <w:szCs w:val="28"/>
        </w:rPr>
      </w:pPr>
      <w:r w:rsidRPr="004016B3">
        <w:rPr>
          <w:sz w:val="28"/>
          <w:szCs w:val="28"/>
        </w:rPr>
        <w:t xml:space="preserve">      УСТАНОВИЛ:</w:t>
      </w:r>
    </w:p>
    <w:p w:rsidR="005569E6" w:rsidP="004016B3">
      <w:pPr>
        <w:ind w:firstLine="540"/>
        <w:jc w:val="both"/>
        <w:rPr>
          <w:szCs w:val="28"/>
        </w:rPr>
      </w:pPr>
      <w:r w:rsidRPr="004016B3">
        <w:rPr>
          <w:sz w:val="28"/>
          <w:szCs w:val="28"/>
        </w:rPr>
        <w:t xml:space="preserve">Гутарева Т.В., являясь </w:t>
      </w:r>
      <w:r w:rsidRPr="004016B3">
        <w:rPr>
          <w:sz w:val="28"/>
          <w:szCs w:val="28"/>
        </w:rPr>
        <w:t>директором ООО АНО «Центр Психологической и Логопедической Помощи Умный Ёж</w:t>
      </w:r>
      <w:r w:rsidRPr="004016B3" w:rsidR="00F92B07">
        <w:rPr>
          <w:sz w:val="28"/>
          <w:szCs w:val="28"/>
        </w:rPr>
        <w:t>»</w:t>
      </w:r>
      <w:r w:rsidRPr="004016B3" w:rsidR="009E0C87">
        <w:rPr>
          <w:rFonts w:eastAsia="MS Mincho"/>
          <w:sz w:val="28"/>
          <w:szCs w:val="28"/>
        </w:rPr>
        <w:t>,</w:t>
      </w:r>
      <w:r w:rsidRPr="00F92B07" w:rsidR="009E0C87">
        <w:rPr>
          <w:rFonts w:eastAsia="MS Mincho"/>
          <w:sz w:val="28"/>
          <w:szCs w:val="28"/>
        </w:rPr>
        <w:t xml:space="preserve"> </w:t>
      </w:r>
      <w:r w:rsidRPr="00F92B07" w:rsidR="009E0C87">
        <w:rPr>
          <w:sz w:val="28"/>
          <w:szCs w:val="28"/>
        </w:rPr>
        <w:t>расположенного по адресу</w:t>
      </w:r>
      <w:r w:rsidR="008D4D38">
        <w:rPr>
          <w:sz w:val="28"/>
          <w:szCs w:val="28"/>
        </w:rPr>
        <w:t>***</w:t>
      </w:r>
      <w:r w:rsidRPr="00F92B07" w:rsidR="009C5CB2">
        <w:rPr>
          <w:sz w:val="28"/>
          <w:szCs w:val="28"/>
        </w:rPr>
        <w:t>, не представил</w:t>
      </w:r>
      <w:r w:rsidRPr="00F92B07" w:rsidR="009E0C87">
        <w:rPr>
          <w:sz w:val="28"/>
          <w:szCs w:val="28"/>
        </w:rPr>
        <w:t>а</w:t>
      </w:r>
      <w:r w:rsidRPr="00F92B07" w:rsidR="009C5CB2">
        <w:rPr>
          <w:sz w:val="28"/>
          <w:szCs w:val="28"/>
        </w:rPr>
        <w:t xml:space="preserve"> в </w:t>
      </w:r>
      <w:r w:rsidRPr="00F92B07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Pr="00F92B07" w:rsidR="00B807FA">
        <w:rPr>
          <w:sz w:val="28"/>
          <w:szCs w:val="28"/>
        </w:rPr>
        <w:t>3</w:t>
      </w:r>
      <w:r w:rsidRPr="00F92B07" w:rsidR="001F4996">
        <w:rPr>
          <w:sz w:val="28"/>
          <w:szCs w:val="28"/>
        </w:rPr>
        <w:t xml:space="preserve"> месяцев</w:t>
      </w:r>
      <w:r w:rsidRPr="00F92B07" w:rsidR="00B807FA">
        <w:rPr>
          <w:sz w:val="28"/>
          <w:szCs w:val="28"/>
        </w:rPr>
        <w:t xml:space="preserve"> 2025</w:t>
      </w:r>
      <w:r w:rsidRPr="00F92B07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Pr="00F92B07" w:rsidR="00B807FA">
        <w:rPr>
          <w:sz w:val="28"/>
          <w:szCs w:val="28"/>
        </w:rPr>
        <w:t>25.04.2025</w:t>
      </w:r>
      <w:r w:rsidRPr="00F92B07" w:rsidR="001F4996">
        <w:rPr>
          <w:sz w:val="28"/>
          <w:szCs w:val="28"/>
        </w:rPr>
        <w:t xml:space="preserve"> года, фактически расчет</w:t>
      </w:r>
      <w:r w:rsidRPr="00F92B07" w:rsidR="002A0224">
        <w:rPr>
          <w:sz w:val="28"/>
          <w:szCs w:val="28"/>
        </w:rPr>
        <w:t xml:space="preserve"> представлен</w:t>
      </w:r>
      <w:r w:rsidRPr="00F92B07"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20.06</w:t>
      </w:r>
      <w:r w:rsidRPr="00F92B07" w:rsidR="00807497">
        <w:rPr>
          <w:sz w:val="28"/>
          <w:szCs w:val="28"/>
        </w:rPr>
        <w:t>.</w:t>
      </w:r>
      <w:r w:rsidRPr="00F92B07"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4016B3" w:rsidR="004016B3">
        <w:rPr>
          <w:sz w:val="28"/>
          <w:szCs w:val="28"/>
        </w:rPr>
        <w:t>Гутарева Т.В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</w:t>
      </w:r>
      <w:r>
        <w:rPr>
          <w:sz w:val="28"/>
          <w:szCs w:val="28"/>
        </w:rPr>
        <w:t>едовав доказательства по делу, в том числе, протокол об административном правонарушении, уведомление о времени и месте составления протокола об а</w:t>
      </w:r>
      <w:r w:rsidR="004016B3">
        <w:rPr>
          <w:sz w:val="28"/>
          <w:szCs w:val="28"/>
        </w:rPr>
        <w:t xml:space="preserve">дминистративном правонарушении,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</w:t>
      </w:r>
      <w:r>
        <w:rPr>
          <w:sz w:val="28"/>
          <w:szCs w:val="28"/>
        </w:rPr>
        <w:t>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rPr>
          <w:sz w:val="28"/>
          <w:szCs w:val="28"/>
        </w:rPr>
        <w:t>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</w:t>
      </w:r>
      <w:r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4016B3" w:rsidR="004016B3">
        <w:rPr>
          <w:sz w:val="28"/>
          <w:szCs w:val="28"/>
        </w:rPr>
        <w:t>Г</w:t>
      </w:r>
      <w:r w:rsidR="004016B3">
        <w:rPr>
          <w:sz w:val="28"/>
          <w:szCs w:val="28"/>
        </w:rPr>
        <w:t>утаревой</w:t>
      </w:r>
      <w:r w:rsidRPr="004016B3" w:rsidR="004016B3">
        <w:rPr>
          <w:sz w:val="28"/>
          <w:szCs w:val="28"/>
        </w:rPr>
        <w:t xml:space="preserve"> Т.В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</w:t>
      </w:r>
      <w:r>
        <w:rPr>
          <w:sz w:val="28"/>
          <w:szCs w:val="28"/>
        </w:rPr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sz w:val="28"/>
          <w:szCs w:val="28"/>
        </w:rPr>
        <w:t>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Гутареву Татьяну Владимировну </w:t>
      </w:r>
      <w:r w:rsidR="009E0C87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9E0C87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F92B07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6B3"/>
    <w:rsid w:val="00401850"/>
    <w:rsid w:val="00412E86"/>
    <w:rsid w:val="004157B3"/>
    <w:rsid w:val="00420131"/>
    <w:rsid w:val="004217BE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2532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D4D38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19AB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C1E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92B07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6F87-1D2A-4920-A37C-D60AA327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