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района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округа-Югры Миненко Юлия Борисовна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Замилова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8-2803/2025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ООО СФО «Стандарт»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Замилову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Руслану </w:t>
      </w:r>
      <w:r>
        <w:rPr>
          <w:rFonts w:ascii="Times New Roman" w:eastAsia="Times New Roman" w:hAnsi="Times New Roman" w:cs="Times New Roman"/>
          <w:sz w:val="28"/>
          <w:szCs w:val="28"/>
        </w:rPr>
        <w:t>Рифатовичу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третье лицо ООО МФК «</w:t>
      </w:r>
      <w:r>
        <w:rPr>
          <w:rFonts w:ascii="Times New Roman" w:eastAsia="Times New Roman" w:hAnsi="Times New Roman" w:cs="Times New Roman"/>
          <w:sz w:val="28"/>
          <w:szCs w:val="28"/>
        </w:rPr>
        <w:t>ЭйрЛоанс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ст.ст.194-199 ГПК РФ, мировой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исковых требований ООО </w:t>
      </w:r>
      <w:r>
        <w:rPr>
          <w:rFonts w:ascii="Times New Roman" w:eastAsia="Times New Roman" w:hAnsi="Times New Roman" w:cs="Times New Roman"/>
          <w:sz w:val="28"/>
          <w:szCs w:val="28"/>
        </w:rPr>
        <w:t>СФО «Стандарт»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Fonts w:ascii="Times New Roman" w:eastAsia="Times New Roman" w:hAnsi="Times New Roman" w:cs="Times New Roman"/>
          <w:sz w:val="28"/>
          <w:szCs w:val="28"/>
        </w:rPr>
        <w:t>9702017192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Замилову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Руслану </w:t>
      </w:r>
      <w:r>
        <w:rPr>
          <w:rFonts w:ascii="Times New Roman" w:eastAsia="Times New Roman" w:hAnsi="Times New Roman" w:cs="Times New Roman"/>
          <w:sz w:val="28"/>
          <w:szCs w:val="28"/>
        </w:rPr>
        <w:t>Рифатовичу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8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12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8rplc-11">
    <w:name w:val="cat-PassportData grp-8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