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округа-Югры Миненко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-2803/2025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ООО СФО «Стандарт»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Замилову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Руслану </w:t>
      </w:r>
      <w:r>
        <w:rPr>
          <w:rFonts w:ascii="Times New Roman" w:eastAsia="Times New Roman" w:hAnsi="Times New Roman" w:cs="Times New Roman"/>
          <w:sz w:val="28"/>
          <w:szCs w:val="28"/>
        </w:rPr>
        <w:t>Рифатовичу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третье лицо ООО МФК «</w:t>
      </w:r>
      <w:r>
        <w:rPr>
          <w:rFonts w:ascii="Times New Roman" w:eastAsia="Times New Roman" w:hAnsi="Times New Roman" w:cs="Times New Roman"/>
          <w:sz w:val="28"/>
          <w:szCs w:val="28"/>
        </w:rPr>
        <w:t>ЭйрЛоанс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</w:t>
      </w:r>
      <w:r>
        <w:rPr>
          <w:rFonts w:ascii="Times New Roman" w:eastAsia="Times New Roman" w:hAnsi="Times New Roman" w:cs="Times New Roman"/>
          <w:sz w:val="28"/>
          <w:szCs w:val="28"/>
        </w:rPr>
        <w:t>ти по договору займа №19242087-2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04.07.2022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ст.ст.194-199 ГПК РФ, мировой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требований ООО </w:t>
      </w:r>
      <w:r>
        <w:rPr>
          <w:rFonts w:ascii="Times New Roman" w:eastAsia="Times New Roman" w:hAnsi="Times New Roman" w:cs="Times New Roman"/>
          <w:sz w:val="28"/>
          <w:szCs w:val="28"/>
        </w:rPr>
        <w:t>СФО «Стандарт»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eastAsia="Times New Roman" w:hAnsi="Times New Roman" w:cs="Times New Roman"/>
          <w:sz w:val="28"/>
          <w:szCs w:val="28"/>
        </w:rPr>
        <w:t>9702017192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Замилову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Руслану </w:t>
      </w:r>
      <w:r>
        <w:rPr>
          <w:rFonts w:ascii="Times New Roman" w:eastAsia="Times New Roman" w:hAnsi="Times New Roman" w:cs="Times New Roman"/>
          <w:sz w:val="28"/>
          <w:szCs w:val="28"/>
        </w:rPr>
        <w:t>Рифатовичу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8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№19242087-2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04.07.2022.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12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8rplc-11">
    <w:name w:val="cat-PassportData grp-8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